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3C9B" w14:textId="77777777" w:rsidR="00B5652E" w:rsidRDefault="001E372A">
      <w:pPr>
        <w:widowControl/>
        <w:autoSpaceDN w:val="0"/>
        <w:adjustRightInd w:val="0"/>
        <w:snapToGrid w:val="0"/>
        <w:spacing w:line="560" w:lineRule="exact"/>
        <w:ind w:firstLine="660"/>
        <w:jc w:val="center"/>
        <w:rPr>
          <w:rFonts w:ascii="仿宋_GB2312" w:eastAsia="仿宋_GB2312" w:hAnsi="黑体"/>
          <w:b/>
          <w:kern w:val="0"/>
          <w:sz w:val="36"/>
          <w:szCs w:val="36"/>
        </w:rPr>
      </w:pPr>
      <w:r>
        <w:rPr>
          <w:rFonts w:ascii="仿宋_GB2312" w:eastAsia="仿宋_GB2312" w:hAnsi="黑体" w:hint="eastAsia"/>
          <w:b/>
          <w:kern w:val="0"/>
          <w:sz w:val="36"/>
          <w:szCs w:val="36"/>
        </w:rPr>
        <w:t>世界语博物馆2023年度工作总结</w:t>
      </w:r>
    </w:p>
    <w:p w14:paraId="5557E71D" w14:textId="77777777" w:rsidR="00B5652E" w:rsidRDefault="00B5652E">
      <w:pPr>
        <w:widowControl/>
        <w:autoSpaceDN w:val="0"/>
        <w:adjustRightInd w:val="0"/>
        <w:snapToGrid w:val="0"/>
        <w:spacing w:line="560" w:lineRule="exact"/>
        <w:ind w:firstLine="660"/>
        <w:jc w:val="center"/>
        <w:rPr>
          <w:rFonts w:ascii="仿宋_GB2312" w:eastAsia="仿宋_GB2312" w:hAnsi="黑体"/>
          <w:b/>
          <w:kern w:val="0"/>
          <w:sz w:val="36"/>
          <w:szCs w:val="36"/>
        </w:rPr>
      </w:pPr>
    </w:p>
    <w:p w14:paraId="284A3773" w14:textId="77777777" w:rsidR="00B5652E" w:rsidRDefault="001E372A">
      <w:pPr>
        <w:widowControl/>
        <w:autoSpaceDN w:val="0"/>
        <w:adjustRightInd w:val="0"/>
        <w:snapToGrid w:val="0"/>
        <w:spacing w:line="560" w:lineRule="exact"/>
        <w:ind w:firstLine="660"/>
        <w:jc w:val="left"/>
        <w:rPr>
          <w:rFonts w:ascii="仿宋_GB2312" w:eastAsia="仿宋_GB2312" w:hAnsi="黑体"/>
          <w:b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kern w:val="0"/>
          <w:sz w:val="32"/>
          <w:szCs w:val="32"/>
        </w:rPr>
        <w:t>1.世界语博物馆日常管理工作</w:t>
      </w:r>
    </w:p>
    <w:p w14:paraId="423E108B" w14:textId="77777777" w:rsidR="00B5652E" w:rsidRDefault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（1）完成了世界语博物馆的日常管理、网站维护、来访接待及藏品维护工作。2023年1月1日-2023年12月19日，世界语博物馆共接待参观者约3600人次，其中校外参观者约900人次，校内参观者2700人次。</w:t>
      </w:r>
    </w:p>
    <w:p w14:paraId="620D6F33" w14:textId="77777777" w:rsidR="00B5652E" w:rsidRDefault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（2）完善了世界语博物馆网站建设，世界语博物馆网站的浏览量达到648万人次。</w:t>
      </w:r>
    </w:p>
    <w:p w14:paraId="386FD50A" w14:textId="77777777" w:rsidR="00B5652E" w:rsidRDefault="001E372A">
      <w:pPr>
        <w:widowControl/>
        <w:autoSpaceDN w:val="0"/>
        <w:adjustRightInd w:val="0"/>
        <w:snapToGrid w:val="0"/>
        <w:spacing w:line="560" w:lineRule="exact"/>
        <w:ind w:firstLine="660"/>
        <w:jc w:val="left"/>
        <w:rPr>
          <w:rFonts w:ascii="仿宋_GB2312" w:eastAsia="仿宋_GB2312" w:hAnsi="黑体"/>
          <w:b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kern w:val="0"/>
          <w:sz w:val="32"/>
          <w:szCs w:val="32"/>
        </w:rPr>
        <w:t>2.世界语博物馆藏品的接收与捐赠工作</w:t>
      </w:r>
    </w:p>
    <w:p w14:paraId="354CAE7C" w14:textId="77777777" w:rsidR="00B5652E" w:rsidRDefault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（1）接收了国际世界语教师协会、法国图伦世界语文化中心、四川省世界语协会、湖南省世界语协会的批量捐赠，侯小燕女士等国内外世界语组织或个人，以及日本、蒙古等国捐赠的藏品约5000件套。</w:t>
      </w:r>
    </w:p>
    <w:p w14:paraId="59CE9A52" w14:textId="77777777" w:rsidR="00B5652E" w:rsidRDefault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（2）向日本世界语学会、韩国世界语协会、韩国外国语大学、澳大利亚世界语协会、波兰亚当•密茨凯维奇大学部分世界语者及世界语组织赠送了图书《丝绸之路》（世界语版）。</w:t>
      </w:r>
    </w:p>
    <w:p w14:paraId="66031C5F" w14:textId="77777777" w:rsidR="00B5652E" w:rsidRDefault="001E372A">
      <w:pPr>
        <w:widowControl/>
        <w:autoSpaceDN w:val="0"/>
        <w:adjustRightInd w:val="0"/>
        <w:snapToGrid w:val="0"/>
        <w:spacing w:line="560" w:lineRule="exact"/>
        <w:ind w:firstLine="660"/>
        <w:jc w:val="left"/>
        <w:rPr>
          <w:rFonts w:ascii="仿宋_GB2312" w:eastAsia="仿宋_GB2312" w:hAnsi="黑体"/>
          <w:b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kern w:val="0"/>
          <w:sz w:val="32"/>
          <w:szCs w:val="32"/>
        </w:rPr>
        <w:t>3.世界语博物馆藏品整理与建设</w:t>
      </w:r>
    </w:p>
    <w:p w14:paraId="20644786" w14:textId="77777777" w:rsidR="00B5652E" w:rsidRPr="00F0664D" w:rsidRDefault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（1）完成了第三期藏品图片数据库建设工作，共计拍摄图片40000张，完成了图书、档案、期刊的图片数据库整理工作。</w:t>
      </w:r>
    </w:p>
    <w:p w14:paraId="42189F72" w14:textId="77777777" w:rsidR="00B5652E" w:rsidRDefault="001E372A">
      <w:pPr>
        <w:widowControl/>
        <w:autoSpaceDN w:val="0"/>
        <w:adjustRightInd w:val="0"/>
        <w:snapToGrid w:val="0"/>
        <w:spacing w:line="560" w:lineRule="exact"/>
        <w:ind w:firstLine="660"/>
        <w:jc w:val="left"/>
        <w:rPr>
          <w:rFonts w:ascii="仿宋_GB2312" w:eastAsia="仿宋_GB2312" w:hAnsi="黑体"/>
          <w:b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kern w:val="0"/>
          <w:sz w:val="32"/>
          <w:szCs w:val="32"/>
        </w:rPr>
        <w:t>4.世界语研究工作</w:t>
      </w:r>
    </w:p>
    <w:p w14:paraId="45A9A1FE" w14:textId="77777777" w:rsidR="00B5652E" w:rsidRDefault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（1）完成了图书《丝绸之路》（世界语版）《静静的船舶-汉译世界语文选》的出版工作。</w:t>
      </w:r>
    </w:p>
    <w:p w14:paraId="17B8755A" w14:textId="77777777" w:rsidR="00B5652E" w:rsidRDefault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lastRenderedPageBreak/>
        <w:t>（2）完成《孟子》《中国历史故事》的编译工作,待出版，其中《孟子》敦煌文艺出版社已经立项，在审稿中。</w:t>
      </w:r>
    </w:p>
    <w:p w14:paraId="1A7ABCA3" w14:textId="77777777" w:rsidR="00B5652E" w:rsidRDefault="001E372A">
      <w:pPr>
        <w:widowControl/>
        <w:autoSpaceDN w:val="0"/>
        <w:adjustRightInd w:val="0"/>
        <w:snapToGrid w:val="0"/>
        <w:spacing w:line="560" w:lineRule="exact"/>
        <w:ind w:firstLine="660"/>
        <w:jc w:val="left"/>
        <w:rPr>
          <w:rFonts w:ascii="仿宋_GB2312" w:eastAsia="仿宋_GB2312" w:hAnsi="黑体"/>
          <w:b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kern w:val="0"/>
          <w:sz w:val="32"/>
          <w:szCs w:val="32"/>
        </w:rPr>
        <w:t>5.其他工作</w:t>
      </w:r>
    </w:p>
    <w:p w14:paraId="71A382DE" w14:textId="77777777" w:rsidR="001E372A" w:rsidRDefault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（1）2023年3月-6月，面向2022届世界语专业本科生开设了专业选修课程《世界语语法》。</w:t>
      </w:r>
    </w:p>
    <w:p w14:paraId="28E06DB2" w14:textId="77777777" w:rsidR="00B5652E" w:rsidRDefault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（2）参加了第十四届全国世界语大会，配合山东世界语俱乐部，选派世界语专业两名学生参加了日本世界语大会。</w:t>
      </w:r>
    </w:p>
    <w:p w14:paraId="44DD00A2" w14:textId="77777777" w:rsidR="00B5652E" w:rsidRDefault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（3）举办了“中国世界语运动中的红色故事展”“枣庄学院世界语博物馆建成十周年成果展-世界语在中国的早期传播档案文献（节选）”两次临时展览。</w:t>
      </w:r>
    </w:p>
    <w:p w14:paraId="6D6E1ED1" w14:textId="77777777" w:rsidR="001E372A" w:rsidRDefault="001E372A" w:rsidP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（4）2023年12月10日，成功举办了世界语博物馆建成十周年庆典活动，国内外约200名世界语者参加了此次庆典活动。</w:t>
      </w:r>
    </w:p>
    <w:p w14:paraId="34A11B35" w14:textId="4B8CCB3D" w:rsidR="001E372A" w:rsidRPr="001E372A" w:rsidRDefault="001E372A" w:rsidP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（5）完成了</w:t>
      </w:r>
      <w:r w:rsidR="00F0664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国际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世界语博物馆在山东省文化与旅游厅的注册备案工作</w:t>
      </w:r>
      <w:r w:rsidR="00A2517B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，成为国家博物馆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。</w:t>
      </w:r>
    </w:p>
    <w:p w14:paraId="239D8DA8" w14:textId="77777777" w:rsidR="00B5652E" w:rsidRDefault="001E372A">
      <w:pPr>
        <w:widowControl/>
        <w:autoSpaceDN w:val="0"/>
        <w:spacing w:line="560" w:lineRule="exact"/>
        <w:ind w:firstLineChars="196" w:firstLine="627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（6）2023年12月15日，世界语博物馆建设研究专家孙明孝获得全球“2023年杰出世界语者”称号。</w:t>
      </w:r>
    </w:p>
    <w:p w14:paraId="6E5031DB" w14:textId="77777777" w:rsidR="00B5652E" w:rsidRDefault="00B5652E">
      <w:pPr>
        <w:widowControl/>
        <w:autoSpaceDN w:val="0"/>
        <w:adjustRightInd w:val="0"/>
        <w:snapToGrid w:val="0"/>
        <w:spacing w:line="560" w:lineRule="exact"/>
        <w:rPr>
          <w:rFonts w:ascii="仿宋_GB2312" w:eastAsia="仿宋_GB2312" w:hAnsi="黑体"/>
          <w:b/>
          <w:kern w:val="0"/>
          <w:sz w:val="36"/>
          <w:szCs w:val="36"/>
        </w:rPr>
      </w:pPr>
    </w:p>
    <w:sectPr w:rsidR="00B5652E" w:rsidSect="0040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0OWE0MDllODNjYmViOTMzMzllODNjYzhjMTMxNmYifQ=="/>
  </w:docVars>
  <w:rsids>
    <w:rsidRoot w:val="002246E4"/>
    <w:rsid w:val="000562D1"/>
    <w:rsid w:val="000B327E"/>
    <w:rsid w:val="001916E1"/>
    <w:rsid w:val="001E372A"/>
    <w:rsid w:val="001E7D1A"/>
    <w:rsid w:val="0020541C"/>
    <w:rsid w:val="002246E4"/>
    <w:rsid w:val="002F2132"/>
    <w:rsid w:val="00306B4E"/>
    <w:rsid w:val="003325FF"/>
    <w:rsid w:val="003B7D24"/>
    <w:rsid w:val="003C6C83"/>
    <w:rsid w:val="0040517B"/>
    <w:rsid w:val="00415C6D"/>
    <w:rsid w:val="004200C4"/>
    <w:rsid w:val="0044214E"/>
    <w:rsid w:val="00474C85"/>
    <w:rsid w:val="00480808"/>
    <w:rsid w:val="00485CAA"/>
    <w:rsid w:val="00517B19"/>
    <w:rsid w:val="005C62CC"/>
    <w:rsid w:val="006133BD"/>
    <w:rsid w:val="00694781"/>
    <w:rsid w:val="006A2496"/>
    <w:rsid w:val="006A5795"/>
    <w:rsid w:val="006D7D4B"/>
    <w:rsid w:val="006E340D"/>
    <w:rsid w:val="006F640B"/>
    <w:rsid w:val="00731A16"/>
    <w:rsid w:val="00754FE4"/>
    <w:rsid w:val="007574BA"/>
    <w:rsid w:val="007B659A"/>
    <w:rsid w:val="008828EB"/>
    <w:rsid w:val="008B7B51"/>
    <w:rsid w:val="00993F51"/>
    <w:rsid w:val="00A2517B"/>
    <w:rsid w:val="00A35198"/>
    <w:rsid w:val="00AE1602"/>
    <w:rsid w:val="00B5652E"/>
    <w:rsid w:val="00B60544"/>
    <w:rsid w:val="00C2573B"/>
    <w:rsid w:val="00C3713F"/>
    <w:rsid w:val="00C80FC5"/>
    <w:rsid w:val="00D13134"/>
    <w:rsid w:val="00D72A9A"/>
    <w:rsid w:val="00DA4E4F"/>
    <w:rsid w:val="00F00C54"/>
    <w:rsid w:val="00F0664D"/>
    <w:rsid w:val="00F541F7"/>
    <w:rsid w:val="00F81161"/>
    <w:rsid w:val="00F95F0B"/>
    <w:rsid w:val="00FA5017"/>
    <w:rsid w:val="6365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FCE8"/>
  <w15:docId w15:val="{65300000-5C88-46D2-9FE0-089656B1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2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52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565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0578-7593-4ABE-9251-49CACC9A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2</cp:revision>
  <dcterms:created xsi:type="dcterms:W3CDTF">2024-02-16T12:50:00Z</dcterms:created>
  <dcterms:modified xsi:type="dcterms:W3CDTF">2024-02-16T12:50:00Z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307C8EEDD4E64AC989177796638B560D_12</vt:lpwstr>
  </property>
</Properties>
</file>